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11FE6" w:rsidRDefault="008C2843" w:rsidP="00711FE6">
      <w:pPr>
        <w:pStyle w:val="NoSpacing"/>
        <w:tabs>
          <w:tab w:val="left" w:pos="6570"/>
        </w:tabs>
        <w:rPr>
          <w:b/>
          <w:color w:val="632423" w:themeColor="accent2" w:themeShade="80"/>
          <w:sz w:val="28"/>
          <w:szCs w:val="28"/>
        </w:rPr>
      </w:pPr>
      <w:r>
        <w:rPr>
          <w:b/>
          <w:noProof/>
          <w:color w:val="C0504D" w:themeColor="accent2"/>
          <w:sz w:val="28"/>
          <w:szCs w:val="28"/>
        </w:rPr>
        <w:drawing>
          <wp:anchor distT="0" distB="0" distL="114300" distR="114300" simplePos="0" relativeHeight="251674624" behindDoc="0" locked="0" layoutInCell="1" allowOverlap="1" wp14:anchorId="48077A2D" wp14:editId="61E6F067">
            <wp:simplePos x="0" y="0"/>
            <wp:positionH relativeFrom="column">
              <wp:posOffset>4285311</wp:posOffset>
            </wp:positionH>
            <wp:positionV relativeFrom="paragraph">
              <wp:posOffset>-146050</wp:posOffset>
            </wp:positionV>
            <wp:extent cx="1431235" cy="1175119"/>
            <wp:effectExtent l="0" t="0" r="0" b="6350"/>
            <wp:wrapNone/>
            <wp:docPr id="8" name="Picture 8" descr="E:\HOM Monthly Lessons\Dry Beans\clipart\266888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Dry Beans\clipart\266888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1175119"/>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711FE6">
        <w:rPr>
          <w:b/>
          <w:color w:val="632423" w:themeColor="accent2" w:themeShade="80"/>
          <w:sz w:val="28"/>
          <w:szCs w:val="28"/>
        </w:rPr>
        <w:t>Harvest Objectives</w:t>
      </w:r>
      <w:r w:rsidRPr="008C2843">
        <w:rPr>
          <w:noProof/>
        </w:rPr>
        <w:t xml:space="preserve"> </w:t>
      </w:r>
    </w:p>
    <w:p w:rsidR="005D1725" w:rsidRDefault="00B1739F" w:rsidP="00546F4F">
      <w:pPr>
        <w:pStyle w:val="NoSpacing"/>
        <w:rPr>
          <w:sz w:val="24"/>
          <w:szCs w:val="24"/>
        </w:rPr>
      </w:pPr>
      <w:r>
        <w:rPr>
          <w:sz w:val="24"/>
          <w:szCs w:val="24"/>
        </w:rPr>
        <w:t>Children</w:t>
      </w:r>
      <w:r w:rsidR="005D1725" w:rsidRPr="00546F4F">
        <w:rPr>
          <w:sz w:val="24"/>
          <w:szCs w:val="24"/>
        </w:rPr>
        <w:t xml:space="preserve"> will identify that </w:t>
      </w:r>
      <w:r w:rsidR="00711FE6">
        <w:rPr>
          <w:sz w:val="24"/>
          <w:szCs w:val="24"/>
        </w:rPr>
        <w:t xml:space="preserve">beans </w:t>
      </w:r>
      <w:r w:rsidR="005D1725">
        <w:rPr>
          <w:sz w:val="24"/>
          <w:szCs w:val="24"/>
        </w:rPr>
        <w:t xml:space="preserve">grow on a </w:t>
      </w:r>
      <w:r w:rsidR="00711FE6">
        <w:rPr>
          <w:sz w:val="24"/>
          <w:szCs w:val="24"/>
        </w:rPr>
        <w:t>plant</w:t>
      </w:r>
      <w:r w:rsidR="005D1725">
        <w:rPr>
          <w:sz w:val="24"/>
          <w:szCs w:val="24"/>
        </w:rPr>
        <w:t>.</w:t>
      </w:r>
    </w:p>
    <w:p w:rsidR="00546F4F" w:rsidRPr="00546F4F" w:rsidRDefault="00B1739F" w:rsidP="00546F4F">
      <w:pPr>
        <w:pStyle w:val="NoSpacing"/>
        <w:rPr>
          <w:sz w:val="24"/>
          <w:szCs w:val="24"/>
        </w:rPr>
      </w:pPr>
      <w:r>
        <w:rPr>
          <w:sz w:val="24"/>
          <w:szCs w:val="24"/>
        </w:rPr>
        <w:t>Children</w:t>
      </w:r>
      <w:r w:rsidR="00546F4F" w:rsidRPr="00546F4F">
        <w:rPr>
          <w:sz w:val="24"/>
          <w:szCs w:val="24"/>
        </w:rPr>
        <w:t xml:space="preserve"> 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w:t>
      </w:r>
      <w:r w:rsidR="00711FE6">
        <w:rPr>
          <w:sz w:val="24"/>
          <w:szCs w:val="24"/>
        </w:rPr>
        <w:t xml:space="preserve"> bean plant</w:t>
      </w:r>
      <w:r w:rsidR="00507856">
        <w:rPr>
          <w:sz w:val="24"/>
          <w:szCs w:val="24"/>
        </w:rPr>
        <w:t>.</w:t>
      </w:r>
      <w:r w:rsidR="00A97A78" w:rsidRPr="00A97A78">
        <w:t xml:space="preserve"> </w:t>
      </w:r>
    </w:p>
    <w:p w:rsidR="00546F4F" w:rsidRPr="00546F4F" w:rsidRDefault="00B1739F" w:rsidP="00546F4F">
      <w:pPr>
        <w:pStyle w:val="NoSpacing"/>
        <w:rPr>
          <w:sz w:val="24"/>
          <w:szCs w:val="24"/>
        </w:rPr>
      </w:pPr>
      <w:r>
        <w:rPr>
          <w:sz w:val="24"/>
          <w:szCs w:val="24"/>
        </w:rPr>
        <w:t>Children</w:t>
      </w:r>
      <w:r w:rsidR="00711FE6">
        <w:rPr>
          <w:sz w:val="24"/>
          <w:szCs w:val="24"/>
        </w:rPr>
        <w:t xml:space="preserve"> will taste some beans</w:t>
      </w:r>
      <w:r w:rsidR="00507856">
        <w:rPr>
          <w:sz w:val="24"/>
          <w:szCs w:val="24"/>
        </w:rPr>
        <w:t>.</w:t>
      </w:r>
    </w:p>
    <w:p w:rsidR="00546F4F" w:rsidRDefault="00546F4F" w:rsidP="00AE69EC">
      <w:pPr>
        <w:pStyle w:val="NoSpacing"/>
        <w:rPr>
          <w:b/>
          <w:color w:val="7030A0"/>
          <w:sz w:val="28"/>
          <w:szCs w:val="28"/>
        </w:rPr>
      </w:pPr>
    </w:p>
    <w:p w:rsidR="00AE69EC" w:rsidRPr="00711FE6" w:rsidRDefault="00EA6C66" w:rsidP="00AE69EC">
      <w:pPr>
        <w:pStyle w:val="NoSpacing"/>
        <w:rPr>
          <w:b/>
          <w:color w:val="632423" w:themeColor="accent2" w:themeShade="80"/>
          <w:sz w:val="28"/>
          <w:szCs w:val="28"/>
        </w:rPr>
      </w:pPr>
      <w:r w:rsidRPr="00711FE6">
        <w:rPr>
          <w:b/>
          <w:color w:val="632423" w:themeColor="accent2" w:themeShade="80"/>
          <w:sz w:val="28"/>
          <w:szCs w:val="28"/>
        </w:rPr>
        <w:t>Harvest Vocab</w:t>
      </w:r>
    </w:p>
    <w:p w:rsidR="00AE69EC" w:rsidRDefault="00A13D2C" w:rsidP="00AE69EC">
      <w:pPr>
        <w:pStyle w:val="NoSpacing"/>
        <w:rPr>
          <w:sz w:val="24"/>
          <w:szCs w:val="24"/>
        </w:rPr>
      </w:pPr>
      <w:r>
        <w:rPr>
          <w:sz w:val="24"/>
          <w:szCs w:val="24"/>
        </w:rPr>
        <w:t>Fruit</w:t>
      </w:r>
      <w:r>
        <w:rPr>
          <w:sz w:val="24"/>
          <w:szCs w:val="24"/>
        </w:rPr>
        <w:tab/>
      </w:r>
      <w:r>
        <w:rPr>
          <w:sz w:val="24"/>
          <w:szCs w:val="24"/>
        </w:rPr>
        <w:tab/>
        <w:t>Seed</w:t>
      </w:r>
      <w:r>
        <w:rPr>
          <w:sz w:val="24"/>
          <w:szCs w:val="24"/>
        </w:rPr>
        <w:tab/>
      </w:r>
      <w:r>
        <w:rPr>
          <w:sz w:val="24"/>
          <w:szCs w:val="24"/>
        </w:rPr>
        <w:tab/>
        <w:t xml:space="preserve">Plant </w:t>
      </w:r>
    </w:p>
    <w:p w:rsidR="00EA1C31" w:rsidRPr="00EA1C31" w:rsidRDefault="00EA1C31" w:rsidP="00AE69EC">
      <w:pPr>
        <w:pStyle w:val="NoSpacing"/>
        <w:rPr>
          <w:sz w:val="24"/>
          <w:szCs w:val="24"/>
        </w:rPr>
      </w:pPr>
    </w:p>
    <w:p w:rsidR="00AE69EC" w:rsidRPr="00711FE6" w:rsidRDefault="00AE69EC" w:rsidP="00AE69EC">
      <w:pPr>
        <w:pStyle w:val="NoSpacing"/>
        <w:rPr>
          <w:b/>
          <w:color w:val="632423" w:themeColor="accent2" w:themeShade="80"/>
          <w:sz w:val="28"/>
          <w:szCs w:val="28"/>
        </w:rPr>
      </w:pPr>
      <w:r w:rsidRPr="00711FE6">
        <w:rPr>
          <w:b/>
          <w:color w:val="632423" w:themeColor="accent2" w:themeShade="80"/>
          <w:sz w:val="28"/>
          <w:szCs w:val="28"/>
        </w:rPr>
        <w:t>Materials &amp; Prep</w:t>
      </w:r>
    </w:p>
    <w:p w:rsidR="009D5802" w:rsidRDefault="00711FE6" w:rsidP="00AE69EC">
      <w:pPr>
        <w:pStyle w:val="NoSpacing"/>
        <w:rPr>
          <w:sz w:val="24"/>
          <w:szCs w:val="24"/>
        </w:rPr>
      </w:pPr>
      <w:r>
        <w:rPr>
          <w:sz w:val="24"/>
          <w:szCs w:val="24"/>
        </w:rPr>
        <w:t>Beans</w:t>
      </w:r>
      <w:r w:rsidR="00B6745C">
        <w:rPr>
          <w:sz w:val="24"/>
          <w:szCs w:val="24"/>
        </w:rPr>
        <w:t xml:space="preserve"> (Dry and at least two varieties of cooked beans)</w:t>
      </w:r>
    </w:p>
    <w:p w:rsidR="004A55D5" w:rsidRDefault="002E387F" w:rsidP="00AE69EC">
      <w:pPr>
        <w:pStyle w:val="NoSpacing"/>
        <w:rPr>
          <w:sz w:val="24"/>
          <w:szCs w:val="24"/>
        </w:rPr>
      </w:pPr>
      <w:r>
        <w:rPr>
          <w:sz w:val="24"/>
          <w:szCs w:val="24"/>
        </w:rPr>
        <w:t>1 Set Bean Life Cycle full page large cards (see separate document)</w:t>
      </w:r>
    </w:p>
    <w:p w:rsidR="0058319C" w:rsidRDefault="002E387F" w:rsidP="00AE69EC">
      <w:pPr>
        <w:pStyle w:val="NoSpacing"/>
        <w:rPr>
          <w:sz w:val="24"/>
          <w:szCs w:val="24"/>
        </w:rPr>
      </w:pPr>
      <w:r>
        <w:rPr>
          <w:sz w:val="24"/>
          <w:szCs w:val="24"/>
        </w:rPr>
        <w:t xml:space="preserve">5-10 Sets Bean Life Cycle small cards (see separate document; set to print 4 pages per sheet and then cut each sheet into quarters for small cards) </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58319C" w:rsidRDefault="0058319C" w:rsidP="00AE69EC">
      <w:pPr>
        <w:pStyle w:val="NoSpacing"/>
        <w:rPr>
          <w:sz w:val="24"/>
          <w:szCs w:val="24"/>
        </w:rPr>
      </w:pPr>
    </w:p>
    <w:p w:rsidR="001772E6" w:rsidRPr="0072371E" w:rsidRDefault="001772E6" w:rsidP="001772E6">
      <w:pPr>
        <w:pStyle w:val="NoSpacing"/>
        <w:rPr>
          <w:rFonts w:cstheme="minorHAnsi"/>
          <w:b/>
          <w:color w:val="632423" w:themeColor="accent2" w:themeShade="80"/>
          <w:sz w:val="28"/>
          <w:szCs w:val="28"/>
        </w:rPr>
      </w:pPr>
      <w:r w:rsidRPr="0072371E">
        <w:rPr>
          <w:rFonts w:cstheme="minorHAnsi"/>
          <w:b/>
          <w:color w:val="632423" w:themeColor="accent2" w:themeShade="80"/>
          <w:sz w:val="28"/>
          <w:szCs w:val="28"/>
        </w:rPr>
        <w:t>Literature Connections</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One Bean</w:t>
      </w:r>
      <w:r w:rsidRPr="00B33307">
        <w:rPr>
          <w:rFonts w:cstheme="minorHAnsi"/>
          <w:sz w:val="24"/>
          <w:szCs w:val="24"/>
        </w:rPr>
        <w:t xml:space="preserve"> by Anne Rockwell</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The Life Cycle of a Bean (Plant Life Cycles)</w:t>
      </w:r>
      <w:r w:rsidRPr="00B33307">
        <w:rPr>
          <w:rFonts w:cstheme="minorHAnsi"/>
          <w:sz w:val="24"/>
          <w:szCs w:val="24"/>
        </w:rPr>
        <w:t xml:space="preserve"> by Linda </w:t>
      </w:r>
      <w:proofErr w:type="spellStart"/>
      <w:r w:rsidRPr="00B33307">
        <w:rPr>
          <w:rFonts w:cstheme="minorHAnsi"/>
          <w:sz w:val="24"/>
          <w:szCs w:val="24"/>
        </w:rPr>
        <w:t>Tagliaferro</w:t>
      </w:r>
      <w:proofErr w:type="spellEnd"/>
    </w:p>
    <w:p w:rsidR="0072371E" w:rsidRPr="0072371E" w:rsidRDefault="0072371E" w:rsidP="0072371E">
      <w:pPr>
        <w:pStyle w:val="NoSpacing"/>
        <w:rPr>
          <w:rFonts w:cstheme="minorHAnsi"/>
          <w:sz w:val="24"/>
          <w:szCs w:val="24"/>
          <w:u w:val="single"/>
        </w:rPr>
      </w:pPr>
      <w:r>
        <w:rPr>
          <w:rFonts w:cstheme="minorHAnsi"/>
          <w:sz w:val="24"/>
          <w:szCs w:val="24"/>
          <w:u w:val="single"/>
        </w:rPr>
        <w:t>From Seed to Plant</w:t>
      </w:r>
      <w:r>
        <w:rPr>
          <w:rFonts w:cstheme="minorHAnsi"/>
          <w:sz w:val="24"/>
          <w:szCs w:val="24"/>
        </w:rPr>
        <w:t xml:space="preserve"> </w:t>
      </w:r>
      <w:r w:rsidRPr="0072371E">
        <w:rPr>
          <w:rFonts w:cstheme="minorHAnsi"/>
          <w:sz w:val="24"/>
          <w:szCs w:val="24"/>
        </w:rPr>
        <w:t>by Gail Gibbons</w:t>
      </w:r>
    </w:p>
    <w:p w:rsidR="0072371E" w:rsidRPr="00711FE6" w:rsidRDefault="0072371E" w:rsidP="0072371E">
      <w:pPr>
        <w:pStyle w:val="NoSpacing"/>
        <w:rPr>
          <w:rFonts w:cstheme="minorHAnsi"/>
          <w:sz w:val="24"/>
          <w:szCs w:val="24"/>
          <w:u w:val="single"/>
        </w:rPr>
      </w:pPr>
    </w:p>
    <w:p w:rsidR="00AE69EC" w:rsidRPr="004D3FD2" w:rsidRDefault="00BC6E8A" w:rsidP="00AE69EC">
      <w:pPr>
        <w:pStyle w:val="NoSpacing"/>
        <w:rPr>
          <w:b/>
          <w:color w:val="632423" w:themeColor="accent2" w:themeShade="80"/>
          <w:sz w:val="27"/>
          <w:szCs w:val="27"/>
        </w:rPr>
      </w:pPr>
      <w:r w:rsidRPr="004D3FD2">
        <w:rPr>
          <w:b/>
          <w:color w:val="632423" w:themeColor="accent2" w:themeShade="80"/>
          <w:sz w:val="27"/>
          <w:szCs w:val="27"/>
        </w:rPr>
        <w:t>Warm Up</w:t>
      </w:r>
    </w:p>
    <w:p w:rsidR="00EA1C31" w:rsidRPr="00173677" w:rsidRDefault="00AE69EC" w:rsidP="00AE69EC">
      <w:pPr>
        <w:pStyle w:val="NoSpacing"/>
        <w:numPr>
          <w:ilvl w:val="0"/>
          <w:numId w:val="1"/>
        </w:numPr>
        <w:rPr>
          <w:sz w:val="24"/>
          <w:szCs w:val="24"/>
        </w:rPr>
      </w:pPr>
      <w:r w:rsidRPr="00173677">
        <w:rPr>
          <w:sz w:val="24"/>
          <w:szCs w:val="24"/>
        </w:rPr>
        <w:t>In order to engage the children</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42284B">
        <w:rPr>
          <w:sz w:val="24"/>
          <w:szCs w:val="24"/>
        </w:rPr>
        <w:t>m</w:t>
      </w:r>
      <w:r w:rsidR="00173677">
        <w:rPr>
          <w:sz w:val="24"/>
          <w:szCs w:val="24"/>
        </w:rPr>
        <w:t xml:space="preserve"> the </w:t>
      </w:r>
      <w:r w:rsidR="004D3FD2">
        <w:rPr>
          <w:sz w:val="24"/>
          <w:szCs w:val="24"/>
        </w:rPr>
        <w:t>beans</w:t>
      </w:r>
      <w:r w:rsidR="00173677">
        <w:rPr>
          <w:sz w:val="24"/>
          <w:szCs w:val="24"/>
        </w:rPr>
        <w:t xml:space="preserve"> and pass them around so </w:t>
      </w:r>
      <w:r w:rsidR="0042284B">
        <w:rPr>
          <w:sz w:val="24"/>
          <w:szCs w:val="24"/>
        </w:rPr>
        <w:t xml:space="preserve">everyone </w:t>
      </w:r>
      <w:r w:rsidR="00173677">
        <w:rPr>
          <w:sz w:val="24"/>
          <w:szCs w:val="24"/>
        </w:rPr>
        <w:t>gets to hold and/or touch t</w:t>
      </w:r>
      <w:r w:rsidR="004D3FD2">
        <w:rPr>
          <w:sz w:val="24"/>
          <w:szCs w:val="24"/>
        </w:rPr>
        <w:t>hem. Do not tell them what they are</w:t>
      </w:r>
      <w:r w:rsidR="00173677">
        <w:rPr>
          <w:sz w:val="24"/>
          <w:szCs w:val="24"/>
        </w:rPr>
        <w:t>. Tell the</w:t>
      </w:r>
      <w:r w:rsidR="0042284B">
        <w:rPr>
          <w:sz w:val="24"/>
          <w:szCs w:val="24"/>
        </w:rPr>
        <w:t>m</w:t>
      </w:r>
      <w:r w:rsidR="00173677">
        <w:rPr>
          <w:sz w:val="24"/>
          <w:szCs w:val="24"/>
        </w:rPr>
        <w:t xml:space="preserve"> to think of the name for the food, but to keep their answer inside their head. Then when </w:t>
      </w:r>
      <w:r w:rsidR="0042284B">
        <w:rPr>
          <w:sz w:val="24"/>
          <w:szCs w:val="24"/>
        </w:rPr>
        <w:t xml:space="preserve">everyone has </w:t>
      </w:r>
      <w:r w:rsidR="00173677">
        <w:rPr>
          <w:sz w:val="24"/>
          <w:szCs w:val="24"/>
        </w:rPr>
        <w:t>held</w:t>
      </w:r>
      <w:r w:rsidR="004D3FD2">
        <w:rPr>
          <w:sz w:val="24"/>
          <w:szCs w:val="24"/>
        </w:rPr>
        <w:t xml:space="preserve"> the beans</w:t>
      </w:r>
      <w:r w:rsidR="00173677">
        <w:rPr>
          <w:sz w:val="24"/>
          <w:szCs w:val="24"/>
        </w:rPr>
        <w:t xml:space="preserve">, </w:t>
      </w:r>
      <w:r w:rsidR="00252B9B" w:rsidRPr="00173677">
        <w:rPr>
          <w:sz w:val="24"/>
          <w:szCs w:val="24"/>
        </w:rPr>
        <w:t xml:space="preserve">ask them, </w:t>
      </w:r>
      <w:r w:rsidR="0042284B">
        <w:rPr>
          <w:sz w:val="24"/>
          <w:szCs w:val="24"/>
        </w:rPr>
        <w:t>“</w:t>
      </w:r>
      <w:r w:rsidR="00173677">
        <w:rPr>
          <w:sz w:val="24"/>
          <w:szCs w:val="24"/>
        </w:rPr>
        <w:t xml:space="preserve">What </w:t>
      </w:r>
      <w:r w:rsidR="0042284B">
        <w:rPr>
          <w:sz w:val="24"/>
          <w:szCs w:val="24"/>
        </w:rPr>
        <w:t xml:space="preserve">are these </w:t>
      </w:r>
      <w:r w:rsidR="00173677">
        <w:rPr>
          <w:sz w:val="24"/>
          <w:szCs w:val="24"/>
        </w:rPr>
        <w:t>called?</w:t>
      </w:r>
      <w:r w:rsidR="0042284B">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w:t>
      </w:r>
      <w:r w:rsidR="004D3FD2">
        <w:rPr>
          <w:sz w:val="24"/>
          <w:szCs w:val="24"/>
        </w:rPr>
        <w:t>he count of three, this way you wi</w:t>
      </w:r>
      <w:r w:rsidR="00173677" w:rsidRPr="00173677">
        <w:rPr>
          <w:sz w:val="24"/>
          <w:szCs w:val="24"/>
        </w:rPr>
        <w:t xml:space="preserve">ll know </w:t>
      </w:r>
      <w:r w:rsidR="0042284B">
        <w:rPr>
          <w:sz w:val="24"/>
          <w:szCs w:val="24"/>
        </w:rPr>
        <w:t xml:space="preserve">who </w:t>
      </w:r>
      <w:r w:rsidR="00173677" w:rsidRPr="00173677">
        <w:rPr>
          <w:sz w:val="24"/>
          <w:szCs w:val="24"/>
        </w:rPr>
        <w:t xml:space="preserve">in the </w:t>
      </w:r>
      <w:r w:rsidR="00E70B1E">
        <w:rPr>
          <w:sz w:val="24"/>
          <w:szCs w:val="24"/>
        </w:rPr>
        <w:t>group</w:t>
      </w:r>
      <w:r w:rsidR="0042284B">
        <w:rPr>
          <w:sz w:val="24"/>
          <w:szCs w:val="24"/>
        </w:rPr>
        <w:t xml:space="preserve"> </w:t>
      </w:r>
      <w:r w:rsidR="00173677" w:rsidRPr="00173677">
        <w:rPr>
          <w:sz w:val="24"/>
          <w:szCs w:val="24"/>
        </w:rPr>
        <w:t>know</w:t>
      </w:r>
      <w:r w:rsidR="0042284B">
        <w:rPr>
          <w:sz w:val="24"/>
          <w:szCs w:val="24"/>
        </w:rPr>
        <w:t>s</w:t>
      </w:r>
      <w:r w:rsidR="00173677" w:rsidRPr="00173677">
        <w:rPr>
          <w:sz w:val="24"/>
          <w:szCs w:val="24"/>
        </w:rPr>
        <w:t xml:space="preserve">. Then discuss, have </w:t>
      </w:r>
      <w:r w:rsidR="00252B9B" w:rsidRPr="00173677">
        <w:rPr>
          <w:sz w:val="24"/>
          <w:szCs w:val="24"/>
        </w:rPr>
        <w:t>ever seen one before?</w:t>
      </w:r>
      <w:r w:rsidR="00173677" w:rsidRPr="00173677">
        <w:rPr>
          <w:sz w:val="24"/>
          <w:szCs w:val="24"/>
        </w:rPr>
        <w:t xml:space="preserve"> Eaten one before? How was it prepared? Where do they think </w:t>
      </w:r>
      <w:r w:rsidR="004D3FD2">
        <w:rPr>
          <w:sz w:val="24"/>
          <w:szCs w:val="24"/>
        </w:rPr>
        <w:t xml:space="preserve">beans </w:t>
      </w:r>
      <w:r w:rsidR="00173677" w:rsidRPr="00173677">
        <w:rPr>
          <w:sz w:val="24"/>
          <w:szCs w:val="24"/>
        </w:rPr>
        <w:t xml:space="preserve">come from? How do they grow? (On trees, bushes?) </w:t>
      </w:r>
    </w:p>
    <w:p w:rsidR="00173677" w:rsidRPr="00ED5A7C" w:rsidRDefault="00173677" w:rsidP="00AE69EC">
      <w:pPr>
        <w:pStyle w:val="NoSpacing"/>
        <w:numPr>
          <w:ilvl w:val="0"/>
          <w:numId w:val="1"/>
        </w:numPr>
        <w:rPr>
          <w:sz w:val="24"/>
          <w:szCs w:val="24"/>
        </w:rPr>
      </w:pPr>
      <w:r w:rsidRPr="00ED5A7C">
        <w:rPr>
          <w:sz w:val="24"/>
          <w:szCs w:val="24"/>
        </w:rPr>
        <w:t xml:space="preserve">In order for the </w:t>
      </w:r>
      <w:r w:rsidR="00E70B1E">
        <w:rPr>
          <w:sz w:val="24"/>
          <w:szCs w:val="24"/>
        </w:rPr>
        <w:t xml:space="preserve">children </w:t>
      </w:r>
      <w:r w:rsidRPr="00ED5A7C">
        <w:rPr>
          <w:sz w:val="24"/>
          <w:szCs w:val="24"/>
        </w:rPr>
        <w:t xml:space="preserve">to explore more about the </w:t>
      </w:r>
      <w:r w:rsidR="004D3FD2">
        <w:rPr>
          <w:sz w:val="24"/>
          <w:szCs w:val="24"/>
        </w:rPr>
        <w:t xml:space="preserve">bean </w:t>
      </w:r>
      <w:r w:rsidRPr="00ED5A7C">
        <w:rPr>
          <w:sz w:val="24"/>
          <w:szCs w:val="24"/>
        </w:rPr>
        <w:t>life cycle,</w:t>
      </w:r>
      <w:r w:rsidR="00F57DDC">
        <w:rPr>
          <w:sz w:val="24"/>
          <w:szCs w:val="24"/>
        </w:rPr>
        <w:t xml:space="preserve"> </w:t>
      </w:r>
      <w:r w:rsidR="00ED5A7C" w:rsidRPr="00ED5A7C">
        <w:rPr>
          <w:sz w:val="24"/>
          <w:szCs w:val="24"/>
        </w:rPr>
        <w:t xml:space="preserve">have a common experience, and think about what they know, </w:t>
      </w:r>
      <w:r w:rsidRPr="00ED5A7C">
        <w:rPr>
          <w:sz w:val="24"/>
          <w:szCs w:val="24"/>
        </w:rPr>
        <w:t xml:space="preserve">put the </w:t>
      </w:r>
      <w:r w:rsidR="00B1739F">
        <w:rPr>
          <w:sz w:val="24"/>
          <w:szCs w:val="24"/>
        </w:rPr>
        <w:t>children</w:t>
      </w:r>
      <w:r w:rsidRPr="00ED5A7C">
        <w:rPr>
          <w:sz w:val="24"/>
          <w:szCs w:val="24"/>
        </w:rPr>
        <w:t xml:space="preserve"> in small groups (of 2-4 children</w:t>
      </w:r>
      <w:r w:rsidR="00F57DDC">
        <w:rPr>
          <w:sz w:val="24"/>
          <w:szCs w:val="24"/>
        </w:rPr>
        <w:t>), or have them work independently.</w:t>
      </w:r>
    </w:p>
    <w:p w:rsidR="00173677" w:rsidRPr="00F57DDC" w:rsidRDefault="00F57DDC" w:rsidP="00173677">
      <w:pPr>
        <w:numPr>
          <w:ilvl w:val="0"/>
          <w:numId w:val="1"/>
        </w:numPr>
        <w:spacing w:after="0" w:line="240" w:lineRule="auto"/>
        <w:rPr>
          <w:rFonts w:cs="Tahoma"/>
          <w:sz w:val="24"/>
          <w:szCs w:val="24"/>
          <w:lang w:val="en-CA"/>
        </w:rPr>
      </w:pPr>
      <w:r w:rsidRPr="00F57DDC">
        <w:rPr>
          <w:rFonts w:cs="Tahoma"/>
          <w:sz w:val="24"/>
          <w:szCs w:val="24"/>
          <w:lang w:val="en-CA"/>
        </w:rPr>
        <w:t>Using the small cards, t</w:t>
      </w:r>
      <w:r w:rsidR="00173677" w:rsidRPr="00F57DDC">
        <w:rPr>
          <w:rFonts w:cs="Tahoma"/>
          <w:sz w:val="24"/>
          <w:szCs w:val="24"/>
          <w:lang w:val="en-CA"/>
        </w:rPr>
        <w:t xml:space="preserve">ell them that </w:t>
      </w:r>
      <w:r w:rsidRPr="00F57DDC">
        <w:rPr>
          <w:rFonts w:cs="Tahoma"/>
          <w:sz w:val="24"/>
          <w:szCs w:val="24"/>
          <w:lang w:val="en-CA"/>
        </w:rPr>
        <w:t xml:space="preserve">they get to put the </w:t>
      </w:r>
      <w:r w:rsidR="00173677" w:rsidRPr="00F57DDC">
        <w:rPr>
          <w:rFonts w:cs="Tahoma"/>
          <w:sz w:val="24"/>
          <w:szCs w:val="24"/>
          <w:lang w:val="en-CA"/>
        </w:rPr>
        <w:t xml:space="preserve">cards representing the </w:t>
      </w:r>
      <w:r w:rsidR="004D3FD2" w:rsidRPr="00F57DDC">
        <w:rPr>
          <w:rFonts w:cs="Tahoma"/>
          <w:sz w:val="24"/>
          <w:szCs w:val="24"/>
          <w:lang w:val="en-CA"/>
        </w:rPr>
        <w:t xml:space="preserve">bean </w:t>
      </w:r>
      <w:r w:rsidR="00173677" w:rsidRPr="00F57DDC">
        <w:rPr>
          <w:rFonts w:cs="Tahoma"/>
          <w:sz w:val="24"/>
          <w:szCs w:val="24"/>
          <w:lang w:val="en-CA"/>
        </w:rPr>
        <w:t>plant life cycle in order, starting with the seed planted in the soil</w:t>
      </w:r>
      <w:r>
        <w:rPr>
          <w:rFonts w:cs="Tahoma"/>
          <w:sz w:val="24"/>
          <w:szCs w:val="24"/>
          <w:lang w:val="en-CA"/>
        </w:rPr>
        <w:t xml:space="preserve">. </w:t>
      </w:r>
      <w:r w:rsidR="00173677" w:rsidRPr="00F57DDC">
        <w:rPr>
          <w:rFonts w:cs="Tahoma"/>
          <w:sz w:val="24"/>
          <w:szCs w:val="24"/>
          <w:lang w:val="en-CA"/>
        </w:rPr>
        <w:t>Allow one or two minutes for the</w:t>
      </w:r>
      <w:r>
        <w:rPr>
          <w:rFonts w:cs="Tahoma"/>
          <w:sz w:val="24"/>
          <w:szCs w:val="24"/>
          <w:lang w:val="en-CA"/>
        </w:rPr>
        <w:t>m</w:t>
      </w:r>
      <w:r w:rsidR="00173677" w:rsidRPr="00F57DDC">
        <w:rPr>
          <w:rFonts w:cs="Tahoma"/>
          <w:sz w:val="24"/>
          <w:szCs w:val="24"/>
          <w:lang w:val="en-CA"/>
        </w:rPr>
        <w:t xml:space="preserve"> to work and discuss</w:t>
      </w:r>
      <w:r>
        <w:rPr>
          <w:rFonts w:cs="Tahoma"/>
          <w:sz w:val="24"/>
          <w:szCs w:val="24"/>
          <w:lang w:val="en-CA"/>
        </w:rPr>
        <w:t xml:space="preserve">. Then </w:t>
      </w:r>
      <w:r w:rsidR="00173677" w:rsidRPr="00F57DDC">
        <w:rPr>
          <w:rFonts w:cs="Tahoma"/>
          <w:sz w:val="24"/>
          <w:szCs w:val="24"/>
          <w:lang w:val="en-CA"/>
        </w:rPr>
        <w:t xml:space="preserve">check-in with </w:t>
      </w:r>
      <w:r w:rsidR="00ED5A7C" w:rsidRPr="00F57DDC">
        <w:rPr>
          <w:rFonts w:cs="Tahoma"/>
          <w:sz w:val="24"/>
          <w:szCs w:val="24"/>
          <w:lang w:val="en-CA"/>
        </w:rPr>
        <w:t>some</w:t>
      </w:r>
      <w:r>
        <w:rPr>
          <w:rFonts w:cs="Tahoma"/>
          <w:sz w:val="24"/>
          <w:szCs w:val="24"/>
          <w:lang w:val="en-CA"/>
        </w:rPr>
        <w:t xml:space="preserve"> children</w:t>
      </w:r>
      <w:r w:rsidR="00173677" w:rsidRPr="00F57DDC">
        <w:rPr>
          <w:rFonts w:cs="Tahoma"/>
          <w:sz w:val="24"/>
          <w:szCs w:val="24"/>
          <w:lang w:val="en-CA"/>
        </w:rPr>
        <w:t xml:space="preserve">. Ask them, </w:t>
      </w:r>
      <w:r>
        <w:rPr>
          <w:rFonts w:cs="Tahoma"/>
          <w:sz w:val="24"/>
          <w:szCs w:val="24"/>
          <w:lang w:val="en-CA"/>
        </w:rPr>
        <w:t>“W</w:t>
      </w:r>
      <w:r w:rsidR="00173677" w:rsidRPr="00F57DDC">
        <w:rPr>
          <w:rFonts w:cs="Tahoma"/>
          <w:sz w:val="24"/>
          <w:szCs w:val="24"/>
          <w:lang w:val="en-CA"/>
        </w:rPr>
        <w:t>hy do they think one piece goes before</w:t>
      </w:r>
      <w:r w:rsidR="00ED5A7C" w:rsidRPr="00F57DDC">
        <w:rPr>
          <w:rFonts w:cs="Tahoma"/>
          <w:sz w:val="24"/>
          <w:szCs w:val="24"/>
          <w:lang w:val="en-CA"/>
        </w:rPr>
        <w:t>,</w:t>
      </w:r>
      <w:r w:rsidR="00173677" w:rsidRPr="00F57DDC">
        <w:rPr>
          <w:rFonts w:cs="Tahoma"/>
          <w:sz w:val="24"/>
          <w:szCs w:val="24"/>
          <w:lang w:val="en-CA"/>
        </w:rPr>
        <w:t xml:space="preserve"> or after</w:t>
      </w:r>
      <w:r w:rsidR="00ED5A7C" w:rsidRPr="00F57DDC">
        <w:rPr>
          <w:rFonts w:cs="Tahoma"/>
          <w:sz w:val="24"/>
          <w:szCs w:val="24"/>
          <w:lang w:val="en-CA"/>
        </w:rPr>
        <w:t>,</w:t>
      </w:r>
      <w:r w:rsidR="00173677" w:rsidRPr="00F57DDC">
        <w:rPr>
          <w:rFonts w:cs="Tahoma"/>
          <w:sz w:val="24"/>
          <w:szCs w:val="24"/>
          <w:lang w:val="en-CA"/>
        </w:rPr>
        <w:t xml:space="preserve"> another</w:t>
      </w:r>
      <w:r>
        <w:rPr>
          <w:rFonts w:cs="Tahoma"/>
          <w:sz w:val="24"/>
          <w:szCs w:val="24"/>
          <w:lang w:val="en-CA"/>
        </w:rPr>
        <w:t>?</w:t>
      </w:r>
      <w:r w:rsidR="00173677" w:rsidRPr="00F57DDC">
        <w:rPr>
          <w:rFonts w:cs="Tahoma"/>
          <w:sz w:val="24"/>
          <w:szCs w:val="24"/>
          <w:lang w:val="en-CA"/>
        </w:rPr>
        <w:t xml:space="preserve"> </w:t>
      </w:r>
      <w:r w:rsidR="00ED5A7C" w:rsidRPr="00F57DDC">
        <w:rPr>
          <w:rFonts w:cs="Tahoma"/>
          <w:sz w:val="24"/>
          <w:szCs w:val="24"/>
          <w:lang w:val="en-CA"/>
        </w:rPr>
        <w:t>How do they know?</w:t>
      </w:r>
      <w:r>
        <w:rPr>
          <w:rFonts w:cs="Tahoma"/>
          <w:sz w:val="24"/>
          <w:szCs w:val="24"/>
          <w:lang w:val="en-CA"/>
        </w:rPr>
        <w:t>”</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p>
    <w:p w:rsidR="00F57232" w:rsidRDefault="00F57232" w:rsidP="00AE69EC">
      <w:pPr>
        <w:pStyle w:val="NoSpacing"/>
        <w:rPr>
          <w:b/>
          <w:color w:val="00B050"/>
          <w:sz w:val="28"/>
          <w:szCs w:val="28"/>
        </w:rPr>
      </w:pPr>
    </w:p>
    <w:p w:rsidR="00EA1C31" w:rsidRPr="004D3FD2" w:rsidRDefault="00BC6E8A" w:rsidP="00AE69EC">
      <w:pPr>
        <w:pStyle w:val="NoSpacing"/>
        <w:rPr>
          <w:b/>
          <w:color w:val="632423" w:themeColor="accent2" w:themeShade="80"/>
          <w:sz w:val="28"/>
          <w:szCs w:val="28"/>
        </w:rPr>
      </w:pPr>
      <w:r w:rsidRPr="004D3FD2">
        <w:rPr>
          <w:b/>
          <w:color w:val="632423" w:themeColor="accent2" w:themeShade="80"/>
          <w:sz w:val="28"/>
          <w:szCs w:val="28"/>
        </w:rPr>
        <w:t>Explain</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As a large group, using the</w:t>
      </w:r>
      <w:r w:rsidR="005A5726">
        <w:rPr>
          <w:rFonts w:cs="Tahoma"/>
          <w:sz w:val="24"/>
          <w:szCs w:val="24"/>
          <w:lang w:val="en-CA"/>
        </w:rPr>
        <w:t xml:space="preserve"> large</w:t>
      </w:r>
      <w:r w:rsidRPr="0091356E">
        <w:rPr>
          <w:rFonts w:cs="Tahoma"/>
          <w:sz w:val="24"/>
          <w:szCs w:val="24"/>
          <w:lang w:val="en-CA"/>
        </w:rPr>
        <w:t xml:space="preserve"> </w:t>
      </w:r>
      <w:bookmarkStart w:id="0" w:name="_GoBack"/>
      <w:bookmarkEnd w:id="0"/>
      <w:r w:rsidRPr="0091356E">
        <w:rPr>
          <w:rFonts w:cs="Tahoma"/>
          <w:sz w:val="24"/>
          <w:szCs w:val="24"/>
          <w:lang w:val="en-CA"/>
        </w:rPr>
        <w:t>life cycle cards</w:t>
      </w:r>
      <w:r w:rsidR="00BA3573">
        <w:rPr>
          <w:rFonts w:cs="Tahoma"/>
          <w:sz w:val="24"/>
          <w:szCs w:val="24"/>
          <w:lang w:val="en-CA"/>
        </w:rPr>
        <w:t>,</w:t>
      </w:r>
      <w:r w:rsidRPr="0091356E">
        <w:rPr>
          <w:rFonts w:cs="Tahoma"/>
          <w:sz w:val="24"/>
          <w:szCs w:val="24"/>
          <w:lang w:val="en-CA"/>
        </w:rPr>
        <w:t xml:space="preserve"> discuss the </w:t>
      </w:r>
      <w:r w:rsidR="00BA3573">
        <w:rPr>
          <w:rFonts w:cs="Tahoma"/>
          <w:sz w:val="24"/>
          <w:szCs w:val="24"/>
          <w:lang w:val="en-CA"/>
        </w:rPr>
        <w:t xml:space="preserve">correct card </w:t>
      </w:r>
      <w:r w:rsidRPr="0091356E">
        <w:rPr>
          <w:rFonts w:cs="Tahoma"/>
          <w:sz w:val="24"/>
          <w:szCs w:val="24"/>
          <w:lang w:val="en-CA"/>
        </w:rPr>
        <w:t>sequence.</w:t>
      </w:r>
      <w:r w:rsidR="00BA3573">
        <w:rPr>
          <w:rFonts w:cs="Tahoma"/>
          <w:sz w:val="24"/>
          <w:szCs w:val="24"/>
          <w:lang w:val="en-CA"/>
        </w:rPr>
        <w:t xml:space="preserve"> Have the children hold up the cards in the correct order in front of the group.</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Then to review, as a large group have the</w:t>
      </w:r>
      <w:r w:rsidR="00B1739F">
        <w:rPr>
          <w:rFonts w:cs="Tahoma"/>
          <w:sz w:val="24"/>
          <w:szCs w:val="24"/>
          <w:lang w:val="en-CA"/>
        </w:rPr>
        <w:t xml:space="preserve"> children</w:t>
      </w:r>
      <w:r w:rsidRPr="0091356E">
        <w:rPr>
          <w:rFonts w:cs="Tahoma"/>
          <w:sz w:val="24"/>
          <w:szCs w:val="24"/>
          <w:lang w:val="en-CA"/>
        </w:rPr>
        <w:t xml:space="preserve"> </w:t>
      </w:r>
      <w:proofErr w:type="gramStart"/>
      <w:r w:rsidRPr="0091356E">
        <w:rPr>
          <w:rFonts w:cs="Tahoma"/>
          <w:sz w:val="24"/>
          <w:szCs w:val="24"/>
          <w:lang w:val="en-CA"/>
        </w:rPr>
        <w:t>act</w:t>
      </w:r>
      <w:proofErr w:type="gramEnd"/>
      <w:r w:rsidRPr="0091356E">
        <w:rPr>
          <w:rFonts w:cs="Tahoma"/>
          <w:sz w:val="24"/>
          <w:szCs w:val="24"/>
          <w:lang w:val="en-CA"/>
        </w:rPr>
        <w:t xml:space="preserve"> out the entire plant life cycle.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w:t>
      </w:r>
      <w:r w:rsidR="00B1739F">
        <w:rPr>
          <w:rFonts w:cs="Tahoma"/>
          <w:sz w:val="24"/>
          <w:szCs w:val="24"/>
          <w:lang w:val="en-CA"/>
        </w:rPr>
        <w:t xml:space="preserve">children </w:t>
      </w:r>
      <w:r w:rsidRPr="0091356E">
        <w:rPr>
          <w:rFonts w:cs="Tahoma"/>
          <w:sz w:val="24"/>
          <w:szCs w:val="24"/>
          <w:lang w:val="en-CA"/>
        </w:rPr>
        <w:t>crouch down into a ball, arms wrapped around knees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91356E" w:rsidRDefault="005A5726" w:rsidP="0091356E">
      <w:pPr>
        <w:numPr>
          <w:ilvl w:val="1"/>
          <w:numId w:val="2"/>
        </w:numPr>
        <w:spacing w:after="0" w:line="240" w:lineRule="auto"/>
        <w:rPr>
          <w:rFonts w:cs="Tahoma"/>
          <w:sz w:val="24"/>
          <w:szCs w:val="24"/>
          <w:lang w:val="en-CA"/>
        </w:rPr>
      </w:pPr>
      <w:r>
        <w:rPr>
          <w:rFonts w:cs="Tahoma"/>
          <w:sz w:val="24"/>
          <w:szCs w:val="24"/>
          <w:lang w:val="en-CA"/>
        </w:rPr>
        <w:t xml:space="preserve">Immature </w:t>
      </w:r>
      <w:r w:rsidR="004D3FD2">
        <w:rPr>
          <w:rFonts w:cs="Tahoma"/>
          <w:sz w:val="24"/>
          <w:szCs w:val="24"/>
          <w:lang w:val="en-CA"/>
        </w:rPr>
        <w:t>Bean</w:t>
      </w:r>
      <w:r>
        <w:rPr>
          <w:rFonts w:cs="Tahoma"/>
          <w:sz w:val="24"/>
          <w:szCs w:val="24"/>
          <w:lang w:val="en-CA"/>
        </w:rPr>
        <w:t xml:space="preserve"> Seed Pods</w:t>
      </w:r>
      <w:r w:rsidR="0091356E" w:rsidRPr="0091356E">
        <w:rPr>
          <w:rFonts w:cs="Tahoma"/>
          <w:sz w:val="24"/>
          <w:szCs w:val="24"/>
          <w:lang w:val="en-CA"/>
        </w:rPr>
        <w:t>—</w:t>
      </w:r>
      <w:r w:rsidR="0091356E">
        <w:rPr>
          <w:rFonts w:cs="Tahoma"/>
          <w:sz w:val="24"/>
          <w:szCs w:val="24"/>
          <w:lang w:val="en-CA"/>
        </w:rPr>
        <w:t xml:space="preserve">extend the </w:t>
      </w:r>
      <w:r w:rsidR="0091356E" w:rsidRPr="0091356E">
        <w:rPr>
          <w:rFonts w:cs="Tahoma"/>
          <w:sz w:val="24"/>
          <w:szCs w:val="24"/>
          <w:lang w:val="en-CA"/>
        </w:rPr>
        <w:t xml:space="preserve">arms </w:t>
      </w:r>
      <w:r w:rsidR="0091356E">
        <w:rPr>
          <w:rFonts w:cs="Tahoma"/>
          <w:sz w:val="24"/>
          <w:szCs w:val="24"/>
          <w:lang w:val="en-CA"/>
        </w:rPr>
        <w:t xml:space="preserve">from the nose </w:t>
      </w:r>
      <w:r>
        <w:rPr>
          <w:rFonts w:cs="Tahoma"/>
          <w:sz w:val="24"/>
          <w:szCs w:val="24"/>
          <w:lang w:val="en-CA"/>
        </w:rPr>
        <w:t xml:space="preserve">just a little bit </w:t>
      </w:r>
      <w:r w:rsidR="0091356E">
        <w:rPr>
          <w:rFonts w:cs="Tahoma"/>
          <w:sz w:val="24"/>
          <w:szCs w:val="24"/>
          <w:lang w:val="en-CA"/>
        </w:rPr>
        <w:t>to</w:t>
      </w:r>
      <w:r>
        <w:rPr>
          <w:rFonts w:cs="Tahoma"/>
          <w:sz w:val="24"/>
          <w:szCs w:val="24"/>
          <w:lang w:val="en-CA"/>
        </w:rPr>
        <w:t xml:space="preserve"> be a small </w:t>
      </w:r>
      <w:r w:rsidR="0091356E" w:rsidRPr="0091356E">
        <w:rPr>
          <w:rFonts w:cs="Tahoma"/>
          <w:sz w:val="24"/>
          <w:szCs w:val="24"/>
          <w:lang w:val="en-CA"/>
        </w:rPr>
        <w:t>seed pod</w:t>
      </w:r>
      <w:r w:rsidR="0091356E">
        <w:rPr>
          <w:rFonts w:cs="Tahoma"/>
          <w:sz w:val="24"/>
          <w:szCs w:val="24"/>
          <w:lang w:val="en-CA"/>
        </w:rPr>
        <w:t xml:space="preserve"> </w:t>
      </w:r>
    </w:p>
    <w:p w:rsidR="005A5726" w:rsidRPr="0091356E" w:rsidRDefault="005A5726" w:rsidP="0091356E">
      <w:pPr>
        <w:numPr>
          <w:ilvl w:val="1"/>
          <w:numId w:val="2"/>
        </w:numPr>
        <w:spacing w:after="0" w:line="240" w:lineRule="auto"/>
        <w:rPr>
          <w:rFonts w:cs="Tahoma"/>
          <w:sz w:val="24"/>
          <w:szCs w:val="24"/>
          <w:lang w:val="en-CA"/>
        </w:rPr>
      </w:pPr>
      <w:r>
        <w:rPr>
          <w:rFonts w:cs="Tahoma"/>
          <w:sz w:val="24"/>
          <w:szCs w:val="24"/>
          <w:lang w:val="en-CA"/>
        </w:rPr>
        <w:t>Beans—</w:t>
      </w:r>
      <w:r>
        <w:rPr>
          <w:rFonts w:cs="Tahoma"/>
          <w:sz w:val="24"/>
          <w:szCs w:val="24"/>
          <w:lang w:val="en-CA"/>
        </w:rPr>
        <w:t>extend</w:t>
      </w:r>
      <w:r>
        <w:rPr>
          <w:rFonts w:cs="Tahoma"/>
          <w:sz w:val="24"/>
          <w:szCs w:val="24"/>
          <w:lang w:val="en-CA"/>
        </w:rPr>
        <w:t xml:space="preserve"> </w:t>
      </w:r>
      <w:r>
        <w:rPr>
          <w:rFonts w:cs="Tahoma"/>
          <w:sz w:val="24"/>
          <w:szCs w:val="24"/>
          <w:lang w:val="en-CA"/>
        </w:rPr>
        <w:t xml:space="preserve">the </w:t>
      </w:r>
      <w:r w:rsidRPr="0091356E">
        <w:rPr>
          <w:rFonts w:cs="Tahoma"/>
          <w:sz w:val="24"/>
          <w:szCs w:val="24"/>
          <w:lang w:val="en-CA"/>
        </w:rPr>
        <w:t xml:space="preserve">arms </w:t>
      </w:r>
      <w:r>
        <w:rPr>
          <w:rFonts w:cs="Tahoma"/>
          <w:sz w:val="24"/>
          <w:szCs w:val="24"/>
          <w:lang w:val="en-CA"/>
        </w:rPr>
        <w:t xml:space="preserve">from the nose </w:t>
      </w:r>
      <w:r>
        <w:rPr>
          <w:rFonts w:cs="Tahoma"/>
          <w:sz w:val="24"/>
          <w:szCs w:val="24"/>
          <w:lang w:val="en-CA"/>
        </w:rPr>
        <w:t>entirely to be a big</w:t>
      </w:r>
      <w:r w:rsidRPr="0091356E">
        <w:rPr>
          <w:rFonts w:cs="Tahoma"/>
          <w:sz w:val="24"/>
          <w:szCs w:val="24"/>
          <w:lang w:val="en-CA"/>
        </w:rPr>
        <w:t xml:space="preserve"> seed pod</w:t>
      </w:r>
    </w:p>
    <w:p w:rsid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 Dispersal—</w:t>
      </w:r>
      <w:r w:rsidR="005A5726">
        <w:rPr>
          <w:rFonts w:cs="Tahoma"/>
          <w:sz w:val="24"/>
          <w:szCs w:val="24"/>
          <w:lang w:val="en-CA"/>
        </w:rPr>
        <w:t>bean pods</w:t>
      </w:r>
      <w:r>
        <w:rPr>
          <w:rFonts w:cs="Tahoma"/>
          <w:sz w:val="24"/>
          <w:szCs w:val="24"/>
          <w:lang w:val="en-CA"/>
        </w:rPr>
        <w:t xml:space="preserve"> fall to the ground, or </w:t>
      </w:r>
      <w:r w:rsidRPr="0091356E">
        <w:rPr>
          <w:rFonts w:cs="Tahoma"/>
          <w:sz w:val="24"/>
          <w:szCs w:val="24"/>
          <w:lang w:val="en-CA"/>
        </w:rPr>
        <w:t xml:space="preserve"> is eaten by a student for lunch</w:t>
      </w:r>
    </w:p>
    <w:p w:rsidR="00BA3573" w:rsidRDefault="00BA3573" w:rsidP="00BA3573">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BA3573" w:rsidRDefault="00A13D2C" w:rsidP="004A1147">
      <w:pPr>
        <w:numPr>
          <w:ilvl w:val="0"/>
          <w:numId w:val="2"/>
        </w:numPr>
        <w:spacing w:after="0" w:line="240" w:lineRule="auto"/>
        <w:rPr>
          <w:rFonts w:cs="Tahoma"/>
          <w:sz w:val="24"/>
          <w:szCs w:val="24"/>
          <w:lang w:val="en-CA"/>
        </w:rPr>
      </w:pPr>
      <w:r>
        <w:rPr>
          <w:rFonts w:cs="Tahoma"/>
          <w:sz w:val="24"/>
          <w:szCs w:val="24"/>
          <w:lang w:val="en-CA"/>
        </w:rPr>
        <w:t xml:space="preserve">As a large group, discuss the word “fruit” and explain that plant scientists consider a bean pod to be a fruit because there are seeds inside, but that chefs consider bean pods to be vegetables. </w:t>
      </w:r>
      <w:r w:rsidR="00A51D09">
        <w:rPr>
          <w:rFonts w:cs="Tahoma"/>
          <w:sz w:val="24"/>
          <w:szCs w:val="24"/>
          <w:lang w:val="en-CA"/>
        </w:rPr>
        <w:t>Explain the words “seed” and “plant”,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4D3FD2">
        <w:rPr>
          <w:rFonts w:cs="Tahoma"/>
          <w:sz w:val="24"/>
          <w:szCs w:val="24"/>
          <w:lang w:val="en-CA"/>
        </w:rPr>
        <w:t>beans</w:t>
      </w:r>
      <w:r>
        <w:rPr>
          <w:rFonts w:cs="Tahoma"/>
          <w:sz w:val="24"/>
          <w:szCs w:val="24"/>
          <w:lang w:val="en-CA"/>
        </w:rPr>
        <w:t xml:space="preserve"> (healthy muscles,</w:t>
      </w:r>
      <w:r w:rsidR="004D3FD2">
        <w:rPr>
          <w:rFonts w:cs="Tahoma"/>
          <w:sz w:val="24"/>
          <w:szCs w:val="24"/>
          <w:lang w:val="en-CA"/>
        </w:rPr>
        <w:t xml:space="preserve"> healthy blood, and healthy digestion</w:t>
      </w:r>
      <w:r w:rsidR="00A51D09">
        <w:rPr>
          <w:rFonts w:cs="Tahoma"/>
          <w:sz w:val="24"/>
          <w:szCs w:val="24"/>
          <w:lang w:val="en-CA"/>
        </w:rPr>
        <w:t>) and for each example come up with an action to help the children remember. For example, for healthy muscles they can flex their muscles while saying “healthy muscles.” Also e</w:t>
      </w:r>
      <w:r w:rsidR="00E90889">
        <w:rPr>
          <w:rFonts w:cs="Tahoma"/>
          <w:sz w:val="24"/>
          <w:szCs w:val="24"/>
          <w:lang w:val="en-CA"/>
        </w:rPr>
        <w:t xml:space="preserve">xplain how to pick </w:t>
      </w:r>
      <w:r>
        <w:rPr>
          <w:rFonts w:cs="Tahoma"/>
          <w:sz w:val="24"/>
          <w:szCs w:val="24"/>
          <w:lang w:val="en-CA"/>
        </w:rPr>
        <w:t xml:space="preserve">good </w:t>
      </w:r>
      <w:r w:rsidR="004D3FD2">
        <w:rPr>
          <w:rFonts w:cs="Tahoma"/>
          <w:sz w:val="24"/>
          <w:szCs w:val="24"/>
          <w:lang w:val="en-CA"/>
        </w:rPr>
        <w:t>beans</w:t>
      </w:r>
      <w:r>
        <w:rPr>
          <w:rFonts w:cs="Tahoma"/>
          <w:sz w:val="24"/>
          <w:szCs w:val="24"/>
          <w:lang w:val="en-CA"/>
        </w:rPr>
        <w:t xml:space="preserve"> </w:t>
      </w:r>
      <w:r w:rsidR="004D3FD2">
        <w:rPr>
          <w:rFonts w:cs="Tahoma"/>
          <w:sz w:val="24"/>
          <w:szCs w:val="24"/>
          <w:lang w:val="en-CA"/>
        </w:rPr>
        <w:t>(they should be smooth, firm, and unbroken</w:t>
      </w:r>
      <w:r>
        <w:rPr>
          <w:rFonts w:cs="Tahoma"/>
          <w:sz w:val="24"/>
          <w:szCs w:val="24"/>
          <w:lang w:val="en-CA"/>
        </w:rPr>
        <w:t>.)</w:t>
      </w:r>
      <w:r w:rsidR="00A51D09">
        <w:rPr>
          <w:rFonts w:cs="Tahoma"/>
          <w:sz w:val="24"/>
          <w:szCs w:val="24"/>
          <w:lang w:val="en-CA"/>
        </w:rPr>
        <w:t xml:space="preserve"> Please see the next pages for images to share with the children.</w:t>
      </w:r>
    </w:p>
    <w:p w:rsidR="00EA1C31" w:rsidRDefault="00EA1C31" w:rsidP="004A1147">
      <w:pPr>
        <w:spacing w:after="0" w:line="240" w:lineRule="auto"/>
        <w:ind w:left="360"/>
        <w:rPr>
          <w:sz w:val="24"/>
          <w:szCs w:val="24"/>
        </w:rPr>
      </w:pPr>
    </w:p>
    <w:p w:rsidR="009A46B8" w:rsidRPr="004D3FD2" w:rsidRDefault="009A46B8" w:rsidP="00AE69EC">
      <w:pPr>
        <w:pStyle w:val="NoSpacing"/>
        <w:rPr>
          <w:b/>
          <w:color w:val="632423" w:themeColor="accent2" w:themeShade="80"/>
          <w:sz w:val="28"/>
          <w:szCs w:val="28"/>
        </w:rPr>
      </w:pPr>
      <w:r w:rsidRPr="004D3FD2">
        <w:rPr>
          <w:b/>
          <w:color w:val="632423" w:themeColor="accent2" w:themeShade="80"/>
          <w:sz w:val="28"/>
          <w:szCs w:val="28"/>
        </w:rPr>
        <w:t>Taste Test</w:t>
      </w:r>
    </w:p>
    <w:p w:rsidR="009A46B8" w:rsidRDefault="004D3FD2" w:rsidP="00EA6C66">
      <w:pPr>
        <w:pStyle w:val="NoSpacing"/>
        <w:numPr>
          <w:ilvl w:val="0"/>
          <w:numId w:val="3"/>
        </w:numPr>
        <w:rPr>
          <w:sz w:val="24"/>
          <w:szCs w:val="24"/>
        </w:rPr>
      </w:pPr>
      <w:r>
        <w:rPr>
          <w:sz w:val="24"/>
          <w:szCs w:val="24"/>
        </w:rPr>
        <w:t>Give</w:t>
      </w:r>
      <w:r w:rsidR="00C258F9">
        <w:rPr>
          <w:sz w:val="24"/>
          <w:szCs w:val="24"/>
        </w:rPr>
        <w:t xml:space="preserve"> each child </w:t>
      </w:r>
      <w:r>
        <w:rPr>
          <w:sz w:val="24"/>
          <w:szCs w:val="24"/>
        </w:rPr>
        <w:t xml:space="preserve">two different beans </w:t>
      </w:r>
      <w:r w:rsidR="00C258F9">
        <w:rPr>
          <w:sz w:val="24"/>
          <w:szCs w:val="24"/>
        </w:rPr>
        <w:t>to 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FA54D3">
        <w:rPr>
          <w:rFonts w:cstheme="minorHAnsi"/>
          <w:sz w:val="24"/>
          <w:szCs w:val="24"/>
        </w:rPr>
        <w:t>that like</w:t>
      </w:r>
      <w:r w:rsidRPr="000820DD">
        <w:rPr>
          <w:rFonts w:cstheme="minorHAnsi"/>
          <w:sz w:val="24"/>
          <w:szCs w:val="24"/>
        </w:rPr>
        <w:t>, and don’t like</w:t>
      </w:r>
      <w:r w:rsidR="004D3FD2">
        <w:rPr>
          <w:rFonts w:cstheme="minorHAnsi"/>
          <w:sz w:val="24"/>
          <w:szCs w:val="24"/>
        </w:rPr>
        <w:t xml:space="preserve"> beans</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913FE" w:rsidP="00EA6C66">
      <w:pPr>
        <w:pStyle w:val="NoSpacing"/>
        <w:numPr>
          <w:ilvl w:val="0"/>
          <w:numId w:val="3"/>
        </w:numPr>
        <w:rPr>
          <w:rFonts w:cstheme="minorHAnsi"/>
          <w:sz w:val="24"/>
          <w:szCs w:val="24"/>
        </w:rPr>
      </w:pPr>
      <w:r>
        <w:rPr>
          <w:rFonts w:cstheme="minorHAnsi"/>
          <w:sz w:val="24"/>
          <w:szCs w:val="24"/>
        </w:rPr>
        <w:t>Review with the</w:t>
      </w:r>
      <w:r w:rsidR="004D3FD2">
        <w:rPr>
          <w:rFonts w:cstheme="minorHAnsi"/>
          <w:sz w:val="24"/>
          <w:szCs w:val="24"/>
        </w:rPr>
        <w:t xml:space="preserve"> </w:t>
      </w:r>
      <w:r w:rsidR="00B1739F">
        <w:rPr>
          <w:rFonts w:cstheme="minorHAnsi"/>
          <w:sz w:val="24"/>
          <w:szCs w:val="24"/>
        </w:rPr>
        <w:t xml:space="preserve">children </w:t>
      </w:r>
      <w:r w:rsidR="004D3FD2">
        <w:rPr>
          <w:rFonts w:cstheme="minorHAnsi"/>
          <w:sz w:val="24"/>
          <w:szCs w:val="24"/>
        </w:rPr>
        <w:t>how the beans grow</w:t>
      </w:r>
      <w:r w:rsidR="00A51D09">
        <w:rPr>
          <w:rFonts w:cstheme="minorHAnsi"/>
          <w:sz w:val="24"/>
          <w:szCs w:val="24"/>
        </w:rPr>
        <w:t xml:space="preserve"> and the health benefits. </w:t>
      </w:r>
    </w:p>
    <w:p w:rsidR="00942D4F" w:rsidRPr="000820DD" w:rsidRDefault="00942D4F" w:rsidP="00942D4F">
      <w:pPr>
        <w:pStyle w:val="NoSpacing"/>
        <w:ind w:left="360"/>
        <w:rPr>
          <w:rFonts w:cstheme="minorHAnsi"/>
          <w:sz w:val="24"/>
          <w:szCs w:val="24"/>
        </w:rPr>
      </w:pPr>
    </w:p>
    <w:p w:rsidR="00942D4F" w:rsidRPr="00ED46A9" w:rsidRDefault="00942D4F" w:rsidP="00942D4F">
      <w:pPr>
        <w:pStyle w:val="NoSpacing"/>
        <w:rPr>
          <w:rFonts w:cstheme="minorHAnsi"/>
          <w:b/>
          <w:color w:val="632423" w:themeColor="accent2" w:themeShade="80"/>
          <w:sz w:val="28"/>
          <w:szCs w:val="28"/>
        </w:rPr>
      </w:pPr>
      <w:r w:rsidRPr="00ED46A9">
        <w:rPr>
          <w:rFonts w:cstheme="minorHAnsi"/>
          <w:b/>
          <w:color w:val="632423" w:themeColor="accent2" w:themeShade="8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D72FEB" w:rsidP="000820DD">
      <w:pPr>
        <w:pStyle w:val="NoSpacing"/>
        <w:rPr>
          <w:rFonts w:cstheme="minorHAnsi"/>
          <w:sz w:val="24"/>
          <w:szCs w:val="24"/>
        </w:rPr>
      </w:pPr>
      <w:r w:rsidRPr="00D72FEB">
        <w:rPr>
          <w:rFonts w:cstheme="minorHAnsi"/>
          <w:sz w:val="24"/>
          <w:szCs w:val="24"/>
        </w:rPr>
        <w:lastRenderedPageBreak/>
        <w:t xml:space="preserve">For an additional tasting experience, prepare this recipe with children in class using different stations, or ahead of time. Serve it with this lesson, or on a different day to expand the Harvest of the Month experience.  </w:t>
      </w:r>
    </w:p>
    <w:p w:rsidR="00696688" w:rsidRDefault="00696688" w:rsidP="000820DD">
      <w:pPr>
        <w:pStyle w:val="NoSpacing"/>
        <w:rPr>
          <w:rFonts w:cstheme="minorHAnsi"/>
          <w:sz w:val="24"/>
          <w:szCs w:val="24"/>
        </w:rPr>
      </w:pPr>
    </w:p>
    <w:p w:rsidR="00D72FEB" w:rsidRDefault="00C25F71" w:rsidP="00CC29F5">
      <w:pPr>
        <w:spacing w:after="0" w:line="240" w:lineRule="auto"/>
        <w:rPr>
          <w:sz w:val="24"/>
          <w:szCs w:val="24"/>
        </w:rPr>
      </w:pPr>
      <w:r>
        <w:rPr>
          <w:b/>
          <w:sz w:val="24"/>
          <w:szCs w:val="24"/>
          <w:u w:val="single"/>
        </w:rPr>
        <w:t>C</w:t>
      </w:r>
      <w:r w:rsidR="00ED46A9">
        <w:rPr>
          <w:b/>
          <w:sz w:val="24"/>
          <w:szCs w:val="24"/>
          <w:u w:val="single"/>
        </w:rPr>
        <w:t>reate</w:t>
      </w:r>
      <w:r>
        <w:rPr>
          <w:b/>
          <w:sz w:val="24"/>
          <w:szCs w:val="24"/>
          <w:u w:val="single"/>
        </w:rPr>
        <w:t xml:space="preserve"> Your Own 3-Bean Salad</w:t>
      </w:r>
      <w:r w:rsidR="00D72FEB">
        <w:rPr>
          <w:b/>
          <w:sz w:val="24"/>
          <w:szCs w:val="24"/>
        </w:rPr>
        <w:t xml:space="preserve"> </w:t>
      </w:r>
      <w:r w:rsidR="00CC29F5">
        <w:rPr>
          <w:sz w:val="24"/>
          <w:szCs w:val="24"/>
        </w:rPr>
        <w:t xml:space="preserve">(20 participants) </w:t>
      </w:r>
    </w:p>
    <w:p w:rsidR="00A51D09" w:rsidRDefault="00C25F71" w:rsidP="00DD5B3D">
      <w:pPr>
        <w:spacing w:after="0" w:line="240" w:lineRule="auto"/>
        <w:rPr>
          <w:sz w:val="24"/>
          <w:szCs w:val="24"/>
        </w:rPr>
      </w:pPr>
      <w:r>
        <w:rPr>
          <w:sz w:val="24"/>
          <w:szCs w:val="24"/>
        </w:rPr>
        <w:t xml:space="preserve">12 </w:t>
      </w:r>
      <w:proofErr w:type="spellStart"/>
      <w:r>
        <w:rPr>
          <w:sz w:val="24"/>
          <w:szCs w:val="24"/>
        </w:rPr>
        <w:t>oz</w:t>
      </w:r>
      <w:proofErr w:type="spellEnd"/>
      <w:r>
        <w:rPr>
          <w:sz w:val="24"/>
          <w:szCs w:val="24"/>
        </w:rPr>
        <w:t xml:space="preserve"> of </w:t>
      </w:r>
      <w:r w:rsidR="00696688">
        <w:rPr>
          <w:sz w:val="24"/>
          <w:szCs w:val="24"/>
        </w:rPr>
        <w:t>3</w:t>
      </w:r>
      <w:r>
        <w:rPr>
          <w:sz w:val="24"/>
          <w:szCs w:val="24"/>
        </w:rPr>
        <w:t xml:space="preserve"> different types of beans</w:t>
      </w:r>
      <w:r w:rsidR="00A51D09">
        <w:rPr>
          <w:sz w:val="24"/>
          <w:szCs w:val="24"/>
        </w:rPr>
        <w:t xml:space="preserve"> cooked and cooled</w:t>
      </w:r>
      <w:r w:rsidR="009D506E">
        <w:rPr>
          <w:sz w:val="24"/>
          <w:szCs w:val="24"/>
        </w:rPr>
        <w:t>, or from cans</w:t>
      </w:r>
    </w:p>
    <w:p w:rsidR="00A51D09" w:rsidRDefault="00C25F71" w:rsidP="00DD5B3D">
      <w:pPr>
        <w:spacing w:after="0" w:line="240" w:lineRule="auto"/>
        <w:rPr>
          <w:sz w:val="24"/>
          <w:szCs w:val="24"/>
        </w:rPr>
      </w:pPr>
      <w:r>
        <w:rPr>
          <w:sz w:val="24"/>
          <w:szCs w:val="24"/>
        </w:rPr>
        <w:t>Colander</w:t>
      </w:r>
      <w:r w:rsidR="00A51D09">
        <w:rPr>
          <w:sz w:val="24"/>
          <w:szCs w:val="24"/>
        </w:rPr>
        <w:tab/>
      </w:r>
      <w:r w:rsidR="00A51D09">
        <w:rPr>
          <w:sz w:val="24"/>
          <w:szCs w:val="24"/>
        </w:rPr>
        <w:tab/>
      </w:r>
      <w:r w:rsidR="00A51D09">
        <w:rPr>
          <w:sz w:val="24"/>
          <w:szCs w:val="24"/>
        </w:rPr>
        <w:tab/>
      </w:r>
      <w:r w:rsidR="00A51D09">
        <w:rPr>
          <w:sz w:val="24"/>
          <w:szCs w:val="24"/>
        </w:rPr>
        <w:tab/>
      </w:r>
      <w:r w:rsidR="00A51D09">
        <w:rPr>
          <w:sz w:val="24"/>
          <w:szCs w:val="24"/>
        </w:rPr>
        <w:tab/>
      </w:r>
      <w:r w:rsidR="00A51D09">
        <w:rPr>
          <w:sz w:val="24"/>
          <w:szCs w:val="24"/>
        </w:rPr>
        <w:tab/>
      </w:r>
      <w:r>
        <w:rPr>
          <w:sz w:val="24"/>
          <w:szCs w:val="24"/>
        </w:rPr>
        <w:t xml:space="preserve">Can </w:t>
      </w:r>
      <w:r w:rsidR="00A51D09">
        <w:rPr>
          <w:sz w:val="24"/>
          <w:szCs w:val="24"/>
        </w:rPr>
        <w:t>opener</w:t>
      </w:r>
    </w:p>
    <w:p w:rsidR="00A51D09" w:rsidRDefault="000E2625" w:rsidP="00DD5B3D">
      <w:pPr>
        <w:spacing w:after="0" w:line="240" w:lineRule="auto"/>
        <w:rPr>
          <w:sz w:val="24"/>
          <w:szCs w:val="24"/>
        </w:rPr>
      </w:pPr>
      <w:r>
        <w:rPr>
          <w:sz w:val="24"/>
          <w:szCs w:val="24"/>
        </w:rPr>
        <w:t>Serving</w:t>
      </w:r>
      <w:r w:rsidR="00C25F71" w:rsidRPr="00696688">
        <w:rPr>
          <w:sz w:val="24"/>
          <w:szCs w:val="24"/>
        </w:rPr>
        <w:t xml:space="preserve"> Bowl</w:t>
      </w:r>
      <w:r w:rsidR="00C25F71">
        <w:rPr>
          <w:sz w:val="24"/>
          <w:szCs w:val="24"/>
        </w:rPr>
        <w:t>s</w:t>
      </w:r>
      <w:r w:rsidR="00C25F71" w:rsidRPr="00696688">
        <w:rPr>
          <w:sz w:val="24"/>
          <w:szCs w:val="24"/>
        </w:rPr>
        <w:t xml:space="preserve"> &amp; Spoon</w:t>
      </w:r>
      <w:r w:rsidR="00C25F71">
        <w:rPr>
          <w:sz w:val="24"/>
          <w:szCs w:val="24"/>
        </w:rPr>
        <w:t>s</w:t>
      </w:r>
      <w:r w:rsidR="00A51D09">
        <w:rPr>
          <w:sz w:val="24"/>
          <w:szCs w:val="24"/>
        </w:rPr>
        <w:tab/>
      </w:r>
      <w:r w:rsidR="00A51D09">
        <w:rPr>
          <w:sz w:val="24"/>
          <w:szCs w:val="24"/>
        </w:rPr>
        <w:tab/>
      </w:r>
      <w:r w:rsidR="00A51D09">
        <w:rPr>
          <w:sz w:val="24"/>
          <w:szCs w:val="24"/>
        </w:rPr>
        <w:tab/>
      </w:r>
      <w:r w:rsidR="00A51D09">
        <w:rPr>
          <w:sz w:val="24"/>
          <w:szCs w:val="24"/>
        </w:rPr>
        <w:tab/>
      </w:r>
      <w:r w:rsidR="00C25F71">
        <w:rPr>
          <w:sz w:val="24"/>
          <w:szCs w:val="24"/>
        </w:rPr>
        <w:t>Measuring spoons</w:t>
      </w:r>
    </w:p>
    <w:p w:rsidR="00C25F71" w:rsidRPr="00DD5B3D" w:rsidRDefault="00D81984" w:rsidP="00DD5B3D">
      <w:pPr>
        <w:spacing w:after="0" w:line="240" w:lineRule="auto"/>
        <w:rPr>
          <w:sz w:val="24"/>
          <w:szCs w:val="24"/>
        </w:rPr>
      </w:pPr>
      <w:r>
        <w:rPr>
          <w:sz w:val="24"/>
          <w:szCs w:val="24"/>
        </w:rPr>
        <w:t>Wheat Crackers (2 per child)</w:t>
      </w:r>
      <w:r w:rsidR="00A51D09">
        <w:rPr>
          <w:sz w:val="24"/>
          <w:szCs w:val="24"/>
        </w:rPr>
        <w:tab/>
      </w:r>
      <w:r w:rsidR="00A51D09">
        <w:rPr>
          <w:sz w:val="24"/>
          <w:szCs w:val="24"/>
        </w:rPr>
        <w:tab/>
      </w:r>
      <w:r w:rsidR="00A51D09">
        <w:rPr>
          <w:sz w:val="24"/>
          <w:szCs w:val="24"/>
        </w:rPr>
        <w:tab/>
      </w:r>
      <w:r w:rsidR="00A51D09">
        <w:rPr>
          <w:sz w:val="24"/>
          <w:szCs w:val="24"/>
        </w:rPr>
        <w:tab/>
      </w:r>
      <w:r>
        <w:rPr>
          <w:sz w:val="24"/>
          <w:szCs w:val="24"/>
        </w:rPr>
        <w:t>Plate (1 per child)</w:t>
      </w:r>
    </w:p>
    <w:p w:rsidR="00DD5B3D" w:rsidRPr="00696688" w:rsidRDefault="00DD5B3D" w:rsidP="00DD5B3D">
      <w:pPr>
        <w:spacing w:after="0" w:line="240" w:lineRule="auto"/>
        <w:rPr>
          <w:sz w:val="24"/>
          <w:szCs w:val="24"/>
        </w:rPr>
      </w:pPr>
    </w:p>
    <w:p w:rsidR="00C25F71" w:rsidRDefault="001C044E" w:rsidP="00DD5B3D">
      <w:pPr>
        <w:pStyle w:val="ListParagraph"/>
        <w:numPr>
          <w:ilvl w:val="0"/>
          <w:numId w:val="4"/>
        </w:numPr>
        <w:spacing w:after="0" w:line="240" w:lineRule="auto"/>
        <w:rPr>
          <w:sz w:val="24"/>
          <w:szCs w:val="24"/>
        </w:rPr>
      </w:pPr>
      <w:r>
        <w:rPr>
          <w:sz w:val="24"/>
          <w:szCs w:val="24"/>
        </w:rPr>
        <w:t>I</w:t>
      </w:r>
      <w:r w:rsidR="008F2927">
        <w:rPr>
          <w:sz w:val="24"/>
          <w:szCs w:val="24"/>
        </w:rPr>
        <w:t xml:space="preserve">f using canned beans, open cans, </w:t>
      </w:r>
      <w:r>
        <w:rPr>
          <w:sz w:val="24"/>
          <w:szCs w:val="24"/>
        </w:rPr>
        <w:t xml:space="preserve">drain </w:t>
      </w:r>
      <w:r w:rsidR="008F2927">
        <w:rPr>
          <w:sz w:val="24"/>
          <w:szCs w:val="24"/>
        </w:rPr>
        <w:t xml:space="preserve">and rinse </w:t>
      </w:r>
      <w:r>
        <w:rPr>
          <w:sz w:val="24"/>
          <w:szCs w:val="24"/>
        </w:rPr>
        <w:t>bean</w:t>
      </w:r>
      <w:r w:rsidR="008F2927">
        <w:rPr>
          <w:sz w:val="24"/>
          <w:szCs w:val="24"/>
        </w:rPr>
        <w:t>s in colander, and place in serving bowls. If using home cooked</w:t>
      </w:r>
      <w:r>
        <w:rPr>
          <w:sz w:val="24"/>
          <w:szCs w:val="24"/>
        </w:rPr>
        <w:t xml:space="preserve"> beans, place in serving bowls.</w:t>
      </w:r>
    </w:p>
    <w:p w:rsidR="00B0757A" w:rsidRPr="00696688" w:rsidRDefault="00B0757A" w:rsidP="00DD5B3D">
      <w:pPr>
        <w:pStyle w:val="ListParagraph"/>
        <w:numPr>
          <w:ilvl w:val="0"/>
          <w:numId w:val="4"/>
        </w:numPr>
        <w:spacing w:after="0" w:line="240" w:lineRule="auto"/>
        <w:rPr>
          <w:sz w:val="24"/>
          <w:szCs w:val="24"/>
        </w:rPr>
      </w:pPr>
      <w:r w:rsidRPr="00696688">
        <w:rPr>
          <w:sz w:val="24"/>
          <w:szCs w:val="24"/>
        </w:rPr>
        <w:t>Invite the</w:t>
      </w:r>
      <w:r w:rsidR="00B1739F">
        <w:rPr>
          <w:sz w:val="24"/>
          <w:szCs w:val="24"/>
        </w:rPr>
        <w:t xml:space="preserve"> children</w:t>
      </w:r>
      <w:r w:rsidRPr="00696688">
        <w:rPr>
          <w:sz w:val="24"/>
          <w:szCs w:val="24"/>
        </w:rPr>
        <w:t xml:space="preserve"> to wash their hands and then come to the table for a cooking activity.</w:t>
      </w:r>
    </w:p>
    <w:p w:rsidR="00696688" w:rsidRDefault="00D81984" w:rsidP="00DD5B3D">
      <w:pPr>
        <w:pStyle w:val="ListParagraph"/>
        <w:numPr>
          <w:ilvl w:val="0"/>
          <w:numId w:val="4"/>
        </w:numPr>
        <w:spacing w:after="0" w:line="240" w:lineRule="auto"/>
        <w:rPr>
          <w:sz w:val="24"/>
          <w:szCs w:val="24"/>
        </w:rPr>
      </w:pPr>
      <w:r>
        <w:rPr>
          <w:sz w:val="24"/>
          <w:szCs w:val="24"/>
        </w:rPr>
        <w:t xml:space="preserve">Have each child choose three different bean types. </w:t>
      </w:r>
      <w:r w:rsidR="00696688" w:rsidRPr="00696688">
        <w:rPr>
          <w:sz w:val="24"/>
          <w:szCs w:val="24"/>
        </w:rPr>
        <w:t xml:space="preserve">Demonstrate how to </w:t>
      </w:r>
      <w:r>
        <w:rPr>
          <w:sz w:val="24"/>
          <w:szCs w:val="24"/>
        </w:rPr>
        <w:t xml:space="preserve">measure </w:t>
      </w:r>
      <w:r w:rsidR="000E2625">
        <w:rPr>
          <w:sz w:val="24"/>
          <w:szCs w:val="24"/>
        </w:rPr>
        <w:t>1 t</w:t>
      </w:r>
      <w:r>
        <w:rPr>
          <w:sz w:val="24"/>
          <w:szCs w:val="24"/>
        </w:rPr>
        <w:t>easpo</w:t>
      </w:r>
      <w:r w:rsidR="000E2625">
        <w:rPr>
          <w:sz w:val="24"/>
          <w:szCs w:val="24"/>
        </w:rPr>
        <w:t>on, and have the child measure 1</w:t>
      </w:r>
      <w:r>
        <w:rPr>
          <w:sz w:val="24"/>
          <w:szCs w:val="24"/>
        </w:rPr>
        <w:t xml:space="preserve"> teaspoon of the three different bean types </w:t>
      </w:r>
      <w:r w:rsidR="000E2625">
        <w:rPr>
          <w:sz w:val="24"/>
          <w:szCs w:val="24"/>
        </w:rPr>
        <w:t>onto</w:t>
      </w:r>
      <w:r>
        <w:rPr>
          <w:sz w:val="24"/>
          <w:szCs w:val="24"/>
        </w:rPr>
        <w:t xml:space="preserve"> a </w:t>
      </w:r>
      <w:r w:rsidR="000E2625">
        <w:rPr>
          <w:sz w:val="24"/>
          <w:szCs w:val="24"/>
        </w:rPr>
        <w:t>plate</w:t>
      </w:r>
      <w:r>
        <w:rPr>
          <w:sz w:val="24"/>
          <w:szCs w:val="24"/>
        </w:rPr>
        <w:t xml:space="preserve">. </w:t>
      </w:r>
    </w:p>
    <w:p w:rsidR="00CC29F5" w:rsidRPr="00D81984" w:rsidRDefault="00D81984" w:rsidP="00CC29F5">
      <w:pPr>
        <w:pStyle w:val="ListParagraph"/>
        <w:numPr>
          <w:ilvl w:val="0"/>
          <w:numId w:val="4"/>
        </w:numPr>
        <w:spacing w:after="0" w:line="240" w:lineRule="auto"/>
        <w:rPr>
          <w:rFonts w:cstheme="minorHAnsi"/>
          <w:sz w:val="24"/>
          <w:szCs w:val="24"/>
        </w:rPr>
      </w:pPr>
      <w:r w:rsidRPr="00D81984">
        <w:rPr>
          <w:sz w:val="24"/>
          <w:szCs w:val="24"/>
        </w:rPr>
        <w:t>Have the child mix their bean salad and serve it on top of a wheat cracker</w:t>
      </w:r>
      <w:r w:rsidR="000117C1">
        <w:rPr>
          <w:sz w:val="24"/>
          <w:szCs w:val="24"/>
        </w:rPr>
        <w:t>.</w:t>
      </w:r>
      <w:r w:rsidRPr="00D81984">
        <w:rPr>
          <w:sz w:val="24"/>
          <w:szCs w:val="24"/>
        </w:rPr>
        <w:t xml:space="preserve"> </w:t>
      </w:r>
      <w:r w:rsidR="000117C1">
        <w:rPr>
          <w:sz w:val="24"/>
          <w:szCs w:val="24"/>
        </w:rPr>
        <w:t>Enjoy!</w:t>
      </w:r>
      <w:r w:rsidR="00CC29F5" w:rsidRPr="00D81984">
        <w:rPr>
          <w:rFonts w:cstheme="minorHAnsi"/>
          <w:sz w:val="24"/>
          <w:szCs w:val="24"/>
        </w:rPr>
        <w:br w:type="page"/>
      </w:r>
    </w:p>
    <w:p w:rsidR="00FD4A3D" w:rsidRDefault="00D33FBB" w:rsidP="00942D4F">
      <w:pPr>
        <w:pStyle w:val="NoSpacing"/>
        <w:rPr>
          <w:rFonts w:cstheme="minorHAnsi"/>
          <w:sz w:val="24"/>
          <w:szCs w:val="24"/>
        </w:rPr>
      </w:pPr>
      <w:r w:rsidRPr="00D33FBB">
        <w:rPr>
          <w:rFonts w:cstheme="minorHAnsi"/>
          <w:noProof/>
          <w:sz w:val="24"/>
          <w:szCs w:val="24"/>
        </w:rPr>
        <w:lastRenderedPageBreak/>
        <w:drawing>
          <wp:anchor distT="0" distB="0" distL="114300" distR="114300" simplePos="0" relativeHeight="251670528" behindDoc="0" locked="0" layoutInCell="1" allowOverlap="1" wp14:anchorId="403F26A7" wp14:editId="51BABB05">
            <wp:simplePos x="0" y="0"/>
            <wp:positionH relativeFrom="column">
              <wp:posOffset>79375</wp:posOffset>
            </wp:positionH>
            <wp:positionV relativeFrom="paragraph">
              <wp:posOffset>151765</wp:posOffset>
            </wp:positionV>
            <wp:extent cx="5136515" cy="3851275"/>
            <wp:effectExtent l="0" t="0" r="6985" b="0"/>
            <wp:wrapTight wrapText="bothSides">
              <wp:wrapPolygon edited="0">
                <wp:start x="0" y="0"/>
                <wp:lineTo x="0" y="21475"/>
                <wp:lineTo x="21549" y="21475"/>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136515" cy="3851275"/>
                    </a:xfrm>
                    <a:prstGeom prst="rect">
                      <a:avLst/>
                    </a:prstGeom>
                  </pic:spPr>
                </pic:pic>
              </a:graphicData>
            </a:graphic>
            <wp14:sizeRelH relativeFrom="margin">
              <wp14:pctWidth>0</wp14:pctWidth>
            </wp14:sizeRelH>
            <wp14:sizeRelV relativeFrom="margin">
              <wp14:pctHeight>0</wp14:pctHeight>
            </wp14:sizeRelV>
          </wp:anchor>
        </w:drawing>
      </w:r>
    </w:p>
    <w:p w:rsidR="00FD4A3D" w:rsidRDefault="00FD4A3D" w:rsidP="00942D4F">
      <w:pPr>
        <w:pStyle w:val="NoSpacing"/>
        <w:rPr>
          <w:rFonts w:cstheme="minorHAnsi"/>
          <w:sz w:val="24"/>
          <w:szCs w:val="24"/>
        </w:rPr>
      </w:pPr>
    </w:p>
    <w:p w:rsidR="00D83F14" w:rsidRDefault="00D33FBB" w:rsidP="00942D4F">
      <w:pPr>
        <w:pStyle w:val="NoSpacing"/>
        <w:rPr>
          <w:rFonts w:cstheme="minorHAnsi"/>
          <w:sz w:val="24"/>
          <w:szCs w:val="24"/>
        </w:rPr>
      </w:pPr>
      <w:r w:rsidRPr="00D33FBB">
        <w:rPr>
          <w:rFonts w:cstheme="minorHAnsi"/>
          <w:noProof/>
          <w:sz w:val="24"/>
          <w:szCs w:val="24"/>
        </w:rPr>
        <w:drawing>
          <wp:anchor distT="0" distB="0" distL="114300" distR="114300" simplePos="0" relativeHeight="251672576" behindDoc="0" locked="0" layoutInCell="1" allowOverlap="1" wp14:anchorId="4C770D20" wp14:editId="2F5A1570">
            <wp:simplePos x="0" y="0"/>
            <wp:positionH relativeFrom="column">
              <wp:posOffset>-5238115</wp:posOffset>
            </wp:positionH>
            <wp:positionV relativeFrom="paragraph">
              <wp:posOffset>3667760</wp:posOffset>
            </wp:positionV>
            <wp:extent cx="5136515" cy="3851275"/>
            <wp:effectExtent l="0" t="0" r="6985" b="0"/>
            <wp:wrapTight wrapText="bothSides">
              <wp:wrapPolygon edited="0">
                <wp:start x="0" y="0"/>
                <wp:lineTo x="0" y="21475"/>
                <wp:lineTo x="21549" y="21475"/>
                <wp:lineTo x="2154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36515" cy="3851275"/>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AE69EC">
    <w:pPr>
      <w:pStyle w:val="Header"/>
      <w:ind w:left="1800" w:firstLine="468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AE69EC" w:rsidRPr="00AE69EC" w:rsidRDefault="00711FE6" w:rsidP="00AE69EC">
    <w:pPr>
      <w:pStyle w:val="Header"/>
      <w:ind w:left="1800" w:firstLine="4680"/>
      <w:rPr>
        <w:b/>
      </w:rPr>
    </w:pPr>
    <w:r>
      <w:rPr>
        <w:b/>
      </w:rPr>
      <w:t>Dry Beans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4A878B4"/>
    <w:multiLevelType w:val="hybridMultilevel"/>
    <w:tmpl w:val="C836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117C1"/>
    <w:rsid w:val="000240CA"/>
    <w:rsid w:val="00052EA3"/>
    <w:rsid w:val="000820DD"/>
    <w:rsid w:val="00085082"/>
    <w:rsid w:val="000A76A1"/>
    <w:rsid w:val="000E2625"/>
    <w:rsid w:val="000F0C0D"/>
    <w:rsid w:val="00173677"/>
    <w:rsid w:val="001772E6"/>
    <w:rsid w:val="001A15A0"/>
    <w:rsid w:val="001C044E"/>
    <w:rsid w:val="00252B9B"/>
    <w:rsid w:val="002B7441"/>
    <w:rsid w:val="002C2AA5"/>
    <w:rsid w:val="002E387F"/>
    <w:rsid w:val="002F03FD"/>
    <w:rsid w:val="0042284B"/>
    <w:rsid w:val="00444B59"/>
    <w:rsid w:val="004553EB"/>
    <w:rsid w:val="00486233"/>
    <w:rsid w:val="004A1147"/>
    <w:rsid w:val="004A55D5"/>
    <w:rsid w:val="004D3FD2"/>
    <w:rsid w:val="00507856"/>
    <w:rsid w:val="00546F4F"/>
    <w:rsid w:val="00580E3C"/>
    <w:rsid w:val="0058319C"/>
    <w:rsid w:val="005A5726"/>
    <w:rsid w:val="005D1725"/>
    <w:rsid w:val="00616AB1"/>
    <w:rsid w:val="00696688"/>
    <w:rsid w:val="006F53C3"/>
    <w:rsid w:val="00711FE6"/>
    <w:rsid w:val="0072371E"/>
    <w:rsid w:val="007C45C1"/>
    <w:rsid w:val="007D5CEC"/>
    <w:rsid w:val="00860931"/>
    <w:rsid w:val="008739B9"/>
    <w:rsid w:val="00885CB3"/>
    <w:rsid w:val="008A1730"/>
    <w:rsid w:val="008C1DAD"/>
    <w:rsid w:val="008C2843"/>
    <w:rsid w:val="008F2927"/>
    <w:rsid w:val="0091356E"/>
    <w:rsid w:val="00926A6C"/>
    <w:rsid w:val="00942D4F"/>
    <w:rsid w:val="009913FE"/>
    <w:rsid w:val="009A46B8"/>
    <w:rsid w:val="009D506E"/>
    <w:rsid w:val="009D5802"/>
    <w:rsid w:val="00A13D2C"/>
    <w:rsid w:val="00A51D09"/>
    <w:rsid w:val="00A97A78"/>
    <w:rsid w:val="00AE69EC"/>
    <w:rsid w:val="00B067E2"/>
    <w:rsid w:val="00B0757A"/>
    <w:rsid w:val="00B1739F"/>
    <w:rsid w:val="00B317D9"/>
    <w:rsid w:val="00B33307"/>
    <w:rsid w:val="00B61F1A"/>
    <w:rsid w:val="00B6745C"/>
    <w:rsid w:val="00BA3573"/>
    <w:rsid w:val="00BB2DF8"/>
    <w:rsid w:val="00BC5178"/>
    <w:rsid w:val="00BC6E8A"/>
    <w:rsid w:val="00BE3BA9"/>
    <w:rsid w:val="00C258F9"/>
    <w:rsid w:val="00C25F71"/>
    <w:rsid w:val="00C65F1E"/>
    <w:rsid w:val="00CC29F5"/>
    <w:rsid w:val="00D33FBB"/>
    <w:rsid w:val="00D579A3"/>
    <w:rsid w:val="00D72FEB"/>
    <w:rsid w:val="00D81984"/>
    <w:rsid w:val="00D83F14"/>
    <w:rsid w:val="00DD5B3D"/>
    <w:rsid w:val="00E55EED"/>
    <w:rsid w:val="00E70B1E"/>
    <w:rsid w:val="00E90889"/>
    <w:rsid w:val="00EA1C31"/>
    <w:rsid w:val="00EA6C66"/>
    <w:rsid w:val="00EB6388"/>
    <w:rsid w:val="00ED46A9"/>
    <w:rsid w:val="00ED5A7C"/>
    <w:rsid w:val="00F57232"/>
    <w:rsid w:val="00F57DDC"/>
    <w:rsid w:val="00F72B98"/>
    <w:rsid w:val="00FA54D3"/>
    <w:rsid w:val="00FC086C"/>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44912274">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228695">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082947942">
      <w:bodyDiv w:val="1"/>
      <w:marLeft w:val="0"/>
      <w:marRight w:val="0"/>
      <w:marTop w:val="0"/>
      <w:marBottom w:val="0"/>
      <w:divBdr>
        <w:top w:val="none" w:sz="0" w:space="0" w:color="auto"/>
        <w:left w:val="none" w:sz="0" w:space="0" w:color="auto"/>
        <w:bottom w:val="none" w:sz="0" w:space="0" w:color="auto"/>
        <w:right w:val="none" w:sz="0" w:space="0" w:color="auto"/>
      </w:divBdr>
      <w:divsChild>
        <w:div w:id="1558083137">
          <w:marLeft w:val="0"/>
          <w:marRight w:val="0"/>
          <w:marTop w:val="0"/>
          <w:marBottom w:val="0"/>
          <w:divBdr>
            <w:top w:val="none" w:sz="0" w:space="0" w:color="auto"/>
            <w:left w:val="none" w:sz="0" w:space="0" w:color="auto"/>
            <w:bottom w:val="none" w:sz="0" w:space="0" w:color="auto"/>
            <w:right w:val="none" w:sz="0" w:space="0" w:color="auto"/>
          </w:divBdr>
        </w:div>
      </w:divsChild>
    </w:div>
    <w:div w:id="1196775327">
      <w:bodyDiv w:val="1"/>
      <w:marLeft w:val="0"/>
      <w:marRight w:val="0"/>
      <w:marTop w:val="0"/>
      <w:marBottom w:val="0"/>
      <w:divBdr>
        <w:top w:val="none" w:sz="0" w:space="0" w:color="auto"/>
        <w:left w:val="none" w:sz="0" w:space="0" w:color="auto"/>
        <w:bottom w:val="none" w:sz="0" w:space="0" w:color="auto"/>
        <w:right w:val="none" w:sz="0" w:space="0" w:color="auto"/>
      </w:divBdr>
      <w:divsChild>
        <w:div w:id="41369408">
          <w:marLeft w:val="0"/>
          <w:marRight w:val="0"/>
          <w:marTop w:val="0"/>
          <w:marBottom w:val="0"/>
          <w:divBdr>
            <w:top w:val="none" w:sz="0" w:space="0" w:color="auto"/>
            <w:left w:val="none" w:sz="0" w:space="0" w:color="auto"/>
            <w:bottom w:val="none" w:sz="0" w:space="0" w:color="auto"/>
            <w:right w:val="none" w:sz="0" w:space="0" w:color="auto"/>
          </w:divBdr>
        </w:div>
        <w:div w:id="502428842">
          <w:marLeft w:val="0"/>
          <w:marRight w:val="0"/>
          <w:marTop w:val="0"/>
          <w:marBottom w:val="0"/>
          <w:divBdr>
            <w:top w:val="none" w:sz="0" w:space="0" w:color="auto"/>
            <w:left w:val="none" w:sz="0" w:space="0" w:color="auto"/>
            <w:bottom w:val="none" w:sz="0" w:space="0" w:color="auto"/>
            <w:right w:val="none" w:sz="0" w:space="0" w:color="auto"/>
          </w:divBdr>
        </w:div>
      </w:divsChild>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1029124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437AE-944E-419A-9A1D-19FEE5E7F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64</cp:revision>
  <cp:lastPrinted>2013-01-29T20:12:00Z</cp:lastPrinted>
  <dcterms:created xsi:type="dcterms:W3CDTF">2012-09-20T14:55:00Z</dcterms:created>
  <dcterms:modified xsi:type="dcterms:W3CDTF">2013-06-18T16:12:00Z</dcterms:modified>
</cp:coreProperties>
</file>